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17" w:rsidRPr="004A5E0D" w:rsidRDefault="00B36017" w:rsidP="00B36017">
      <w:pPr>
        <w:pStyle w:val="Akapitzlist"/>
        <w:spacing w:after="160" w:line="240" w:lineRule="auto"/>
        <w:ind w:left="-284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bookmarkStart w:id="0" w:name="_GoBack"/>
      <w:r w:rsidRPr="004A5E0D">
        <w:rPr>
          <w:rFonts w:ascii="Times New Roman" w:eastAsia="Times New Roman" w:hAnsi="Times New Roman"/>
          <w:b/>
          <w:szCs w:val="24"/>
          <w:lang w:eastAsia="pl-PL"/>
        </w:rPr>
        <w:t>Klauzula informacyjna o przetwarzaniu danych w związku z wyrażeniem zgody na wykorzystanie wizerunku dziecka</w:t>
      </w:r>
    </w:p>
    <w:bookmarkEnd w:id="0"/>
    <w:p w:rsidR="00B36017" w:rsidRPr="004A5E0D" w:rsidRDefault="00B36017" w:rsidP="00B36017">
      <w:pPr>
        <w:spacing w:after="16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bCs/>
          <w:szCs w:val="24"/>
          <w:lang w:eastAsia="pl-PL"/>
        </w:rPr>
        <w:t xml:space="preserve">Zgodnie z art. 13 ust. 1 i ust. 2 ogólnego </w:t>
      </w:r>
      <w:r w:rsidRPr="004A5E0D">
        <w:rPr>
          <w:rFonts w:ascii="Times New Roman" w:eastAsia="Times New Roman" w:hAnsi="Times New Roman"/>
          <w:szCs w:val="24"/>
          <w:lang w:eastAsia="pl-PL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4A5E0D">
        <w:rPr>
          <w:rFonts w:ascii="Times New Roman" w:eastAsia="Times New Roman" w:hAnsi="Times New Roman"/>
          <w:szCs w:val="24"/>
          <w:lang w:eastAsia="pl-PL"/>
        </w:rPr>
        <w:t>późn</w:t>
      </w:r>
      <w:proofErr w:type="spellEnd"/>
      <w:r w:rsidRPr="004A5E0D">
        <w:rPr>
          <w:rFonts w:ascii="Times New Roman" w:eastAsia="Times New Roman" w:hAnsi="Times New Roman"/>
          <w:szCs w:val="24"/>
          <w:lang w:eastAsia="pl-PL"/>
        </w:rPr>
        <w:t xml:space="preserve">. zm. ) </w:t>
      </w:r>
      <w:r w:rsidRPr="004A5E0D">
        <w:rPr>
          <w:rFonts w:ascii="Times New Roman" w:eastAsia="Times New Roman" w:hAnsi="Times New Roman"/>
          <w:bCs/>
          <w:szCs w:val="24"/>
          <w:lang w:eastAsia="pl-PL"/>
        </w:rPr>
        <w:t>informujemy, że:</w:t>
      </w: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>1.     Administrator danych osobowych</w:t>
      </w:r>
    </w:p>
    <w:p w:rsidR="00B36017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Administratorem, czyli podmiotem decydującym o celach i środkach przetwarzania Pani/Pana danych osobowych i danych osobowych dziecka jest </w:t>
      </w:r>
      <w:r>
        <w:rPr>
          <w:rFonts w:ascii="Times New Roman" w:eastAsia="Times New Roman" w:hAnsi="Times New Roman"/>
          <w:szCs w:val="24"/>
          <w:lang w:eastAsia="pl-PL"/>
        </w:rPr>
        <w:t>Szkoła Podstawowa nr 285 im. Jana Marcina Szancera w Warszawie</w:t>
      </w:r>
      <w:r w:rsidRPr="004A5E0D">
        <w:rPr>
          <w:rFonts w:ascii="Times New Roman" w:eastAsia="Times New Roman" w:hAnsi="Times New Roman"/>
          <w:szCs w:val="24"/>
          <w:lang w:eastAsia="pl-PL"/>
        </w:rPr>
        <w:t xml:space="preserve"> z siedzibą w Warszawie </w:t>
      </w:r>
      <w:r>
        <w:rPr>
          <w:rFonts w:ascii="Times New Roman" w:eastAsia="Times New Roman" w:hAnsi="Times New Roman"/>
          <w:szCs w:val="24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/>
          <w:szCs w:val="24"/>
          <w:lang w:eastAsia="pl-PL"/>
        </w:rPr>
        <w:t>Turmoncka</w:t>
      </w:r>
      <w:proofErr w:type="spellEnd"/>
      <w:r>
        <w:rPr>
          <w:rFonts w:ascii="Times New Roman" w:eastAsia="Times New Roman" w:hAnsi="Times New Roman"/>
          <w:szCs w:val="24"/>
          <w:lang w:eastAsia="pl-PL"/>
        </w:rPr>
        <w:t xml:space="preserve"> 20.</w:t>
      </w: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Z administratorem może się Pani/Pan skontaktować się poprzez adres e-mail: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sp285@ </w:t>
      </w:r>
      <w:proofErr w:type="spellStart"/>
      <w:r>
        <w:rPr>
          <w:rFonts w:ascii="Times New Roman" w:eastAsia="Times New Roman" w:hAnsi="Times New Roman"/>
          <w:szCs w:val="24"/>
          <w:lang w:eastAsia="pl-PL"/>
        </w:rPr>
        <w:t>edu</w:t>
      </w:r>
      <w:proofErr w:type="spellEnd"/>
      <w:r w:rsidRPr="00C03ABB">
        <w:t xml:space="preserve"> </w:t>
      </w:r>
      <w:r w:rsidRPr="00C03ABB">
        <w:rPr>
          <w:rFonts w:ascii="Times New Roman" w:eastAsia="Times New Roman" w:hAnsi="Times New Roman"/>
          <w:szCs w:val="24"/>
          <w:lang w:eastAsia="pl-PL"/>
        </w:rPr>
        <w:t>.um.warszawa.pl</w:t>
      </w: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4A5E0D">
        <w:rPr>
          <w:rFonts w:ascii="Times New Roman" w:eastAsia="Times New Roman" w:hAnsi="Times New Roman"/>
          <w:szCs w:val="24"/>
          <w:lang w:eastAsia="pl-PL"/>
        </w:rPr>
        <w:t>lub pisemnie na adres koresponde</w:t>
      </w:r>
      <w:r>
        <w:rPr>
          <w:rFonts w:ascii="Times New Roman" w:eastAsia="Times New Roman" w:hAnsi="Times New Roman"/>
          <w:szCs w:val="24"/>
          <w:lang w:eastAsia="pl-PL"/>
        </w:rPr>
        <w:t xml:space="preserve">ncyjny: Szkoła Podstawowa nr 285 im. Jana Marcina Szancera, 03-254 Warszawa, ul. </w:t>
      </w:r>
      <w:proofErr w:type="spellStart"/>
      <w:r>
        <w:rPr>
          <w:rFonts w:ascii="Times New Roman" w:eastAsia="Times New Roman" w:hAnsi="Times New Roman"/>
          <w:szCs w:val="24"/>
          <w:lang w:eastAsia="pl-PL"/>
        </w:rPr>
        <w:t>Turmoncka</w:t>
      </w:r>
      <w:proofErr w:type="spellEnd"/>
      <w:r>
        <w:rPr>
          <w:rFonts w:ascii="Times New Roman" w:eastAsia="Times New Roman" w:hAnsi="Times New Roman"/>
          <w:szCs w:val="24"/>
          <w:lang w:eastAsia="pl-PL"/>
        </w:rPr>
        <w:t xml:space="preserve"> 20.</w:t>
      </w: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>2.     Inspektor Ochrony Danych Osobowych</w:t>
      </w:r>
    </w:p>
    <w:p w:rsidR="00B36017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Administrator wyznaczył Inspektora Ochrony Danych Osobowych, z którym można się skontaktować w sprawach ochrony i przetwarzania swoich danych osobowych pod adresem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       </w:t>
      </w:r>
      <w:r w:rsidRPr="004A5E0D">
        <w:rPr>
          <w:rFonts w:ascii="Times New Roman" w:eastAsia="Times New Roman" w:hAnsi="Times New Roman"/>
          <w:szCs w:val="24"/>
          <w:lang w:eastAsia="pl-PL"/>
        </w:rPr>
        <w:t xml:space="preserve"> e-mail: </w:t>
      </w:r>
      <w:r>
        <w:rPr>
          <w:rFonts w:ascii="Times New Roman" w:eastAsia="Times New Roman" w:hAnsi="Times New Roman"/>
          <w:szCs w:val="24"/>
          <w:lang w:eastAsia="pl-PL"/>
        </w:rPr>
        <w:t>iod_j</w:t>
      </w:r>
      <w:r w:rsidRPr="004A5E0D">
        <w:rPr>
          <w:rFonts w:ascii="Times New Roman" w:eastAsia="Times New Roman" w:hAnsi="Times New Roman"/>
          <w:szCs w:val="24"/>
          <w:lang w:eastAsia="pl-PL"/>
        </w:rPr>
        <w:t xml:space="preserve">s@dbfotargowek.pl lub pisemnie na adres siedziby administratora, wskazany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        </w:t>
      </w:r>
      <w:r w:rsidRPr="004A5E0D">
        <w:rPr>
          <w:rFonts w:ascii="Times New Roman" w:eastAsia="Times New Roman" w:hAnsi="Times New Roman"/>
          <w:szCs w:val="24"/>
          <w:lang w:eastAsia="pl-PL"/>
        </w:rPr>
        <w:t xml:space="preserve">w pkt 1. </w:t>
      </w: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>3.     Cele i podstawy prawne przetwarzania danych osobowych</w:t>
      </w: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Administrator będzie przetwarzać Pani/Pana dane osobowe i dane osobowe dziecka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</w:t>
      </w:r>
      <w:r w:rsidRPr="004A5E0D">
        <w:rPr>
          <w:rFonts w:ascii="Times New Roman" w:eastAsia="Times New Roman" w:hAnsi="Times New Roman"/>
          <w:szCs w:val="24"/>
          <w:lang w:eastAsia="pl-PL"/>
        </w:rPr>
        <w:t xml:space="preserve">w Administrator będzie przetwarzać wizerunek dziecka w celach promocyjno- informacyjnych oraz dokumentujących działalność placówki, wynikających z jego zadań statutowych w ramach świadczonych usług w zakresie edukacji na podstawie wyżej wyrażonej zgody na wykorzystanie i publikację wizerunku dziecka, co stanowi o zgodnym z prawem przetwarzaniu danych osobowych w oparciu o przesłankę legalności przetwarzania danych osobowych, o której mowa w art. 6 ust. 1 lit. a RODO. </w:t>
      </w:r>
    </w:p>
    <w:p w:rsidR="00B36017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W każdej chwili przysługuje Pani/Panu prawo do wycofania wyżej wyrażonej zgody, ale cofnięcie zgody nie wpływa na zgodność z prawem przetwarzania, którego dokonano na podstawie zgody przed jej wycofaniem. </w:t>
      </w: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4.    Okres przetwarzania danych osobowych </w:t>
      </w:r>
    </w:p>
    <w:p w:rsidR="00B36017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Wizerunek dziecka będzie przetwarzane do czasu odwołania Pani/Pana zgody i/lub przez okresy przewidziane przepisami prawa w tym zakresie, w tym przez okres przechowywania dokumentacji określony w przepisach powszechnych i uregulowaniach wewnętrznych placówki w zakresie archiwizacji dokumentów, a także w okresie dochodzenia roszczeń wynikających z przepisów prawa.</w:t>
      </w: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>5.    Odbiorcy danych osobowych</w:t>
      </w: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Wizerunek dziecka zostanie rozpowszechniony na podstawie wyrażonej przez Panią/Pana zgody.</w:t>
      </w: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Pani/Pana dane osobowe i dane osobowe dziecka w pozostałym zakresie mogą zostać udostępnione innym odbiorcom, jeżeli będzie wynikać to z przepisów prawa. </w:t>
      </w:r>
    </w:p>
    <w:p w:rsidR="00B36017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Pani/Pana dane osobowe i dane osobowe dziecka w pozostałym zakresie mogą być także udostępniane podmiotom przetwarzającym dane w imieniu administratora (podmioty przetwarzające), np. podmioty uczestniczące w organizacji konkursu, podmioty świadczące pomoc prawną, usługi informatyczne, usługi niszczenia dokumentów, jak również inni </w:t>
      </w:r>
      <w:r w:rsidRPr="004A5E0D">
        <w:rPr>
          <w:rFonts w:ascii="Times New Roman" w:eastAsia="Times New Roman" w:hAnsi="Times New Roman"/>
          <w:szCs w:val="24"/>
          <w:lang w:eastAsia="pl-PL"/>
        </w:rPr>
        <w:lastRenderedPageBreak/>
        <w:t>administratorzy danych osobowych przetwarzający dane we własnym imieniu, np. podmioty prowadzące działalność pocztową lub kurierską.</w:t>
      </w: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>6.     Prawa osób, których dane dotyczą:</w:t>
      </w: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Zgodnie z RODO, przysługuje Pani/Panu:</w:t>
      </w:r>
    </w:p>
    <w:p w:rsidR="00B36017" w:rsidRPr="004A5E0D" w:rsidRDefault="00B36017" w:rsidP="00B3601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prawo dostępu do danych osobowych i otrzymania ich kopii;</w:t>
      </w:r>
    </w:p>
    <w:p w:rsidR="00B36017" w:rsidRPr="004A5E0D" w:rsidRDefault="00B36017" w:rsidP="00B3601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prawo do sprostowania/poprawiania danych osobowych;</w:t>
      </w:r>
    </w:p>
    <w:p w:rsidR="00B36017" w:rsidRPr="004A5E0D" w:rsidRDefault="00B36017" w:rsidP="00B3601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prawo do usunięcia danych osobowych;</w:t>
      </w:r>
    </w:p>
    <w:p w:rsidR="00B36017" w:rsidRPr="004A5E0D" w:rsidRDefault="00B36017" w:rsidP="00B3601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ograniczenia przetwarzania danych osobowych w przypadkach określonych w art. 18 RODO,</w:t>
      </w:r>
    </w:p>
    <w:p w:rsidR="00B36017" w:rsidRPr="004A5E0D" w:rsidRDefault="00B36017" w:rsidP="00B3601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prawo do przenoszenia danych osobowych, o którym mowa w art. 20 RODO. </w:t>
      </w: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Posiada Pani/Pan prawo do wniesienia skargi do Prezesa Urzędu Ochrony Danych Osobowych na niezgodne z prawem przetwarzanie Pani/Pana danych osobowych i danych osobowych dziecka. </w:t>
      </w:r>
    </w:p>
    <w:p w:rsidR="00B36017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Zgodnie z art. 21 RODO nie przysługuje Pani/Panu prawo sprzeciwu, wobec przetwarzania danych osobowych, gdyż podstawą prawną przetwarzania danych osobowych jest art. 6 ust. 1 lit. a RODO.</w:t>
      </w: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i/>
          <w:szCs w:val="24"/>
          <w:lang w:eastAsia="pl-PL"/>
        </w:rPr>
      </w:pP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>7.     Informacja o wymogu/dobrowolności podania danych osobowych</w:t>
      </w:r>
    </w:p>
    <w:p w:rsidR="00B36017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Pani/Pana dane osobowe i dane osobowe dziecka będą przetwarzane na podstawie wyrażonej przez Panią/ Pana zgody do czasu odwołania tej zgody i/lub przez okresy przewidziane przepisami prawa w tym zakresie, w tym przez okres przechowywania dokumentacji określony w przepisach powszechnych i uregulowaniach wewnętrznych administratora w zakresie archiwizacji dokumentów, a także w okresie dochodzenia roszczeń wynikających z przepisów prawa.</w:t>
      </w: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>8.    Zautomatyzowane podejmowanie decyzji</w:t>
      </w: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W oparciu o Pani/Pana dane osobowe administrator nie będzie podejmował wobec Pani/Pana zautomatyzowanych decyzji, w tym decyzji będących wynikiem profilowania.  </w:t>
      </w:r>
    </w:p>
    <w:p w:rsidR="00B36017" w:rsidRPr="004A5E0D" w:rsidRDefault="00B36017" w:rsidP="00B3601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Administrator nie przewiduje przekazywania Pani/Pana danych osobowych do państwa trzeciego (tj. państwa, które nie należy do Europejskiego Obszaru Gospodarczego obejmującego Unię Europejską, Norwegię, Liechtenstein i Islandię) ani do organizacji międzynarodowych.</w:t>
      </w:r>
    </w:p>
    <w:p w:rsidR="00985FEC" w:rsidRDefault="00985FEC"/>
    <w:sectPr w:rsidR="0098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7F47"/>
    <w:multiLevelType w:val="multilevel"/>
    <w:tmpl w:val="7C2ACD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B1710"/>
    <w:multiLevelType w:val="hybridMultilevel"/>
    <w:tmpl w:val="DD42D3A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D8"/>
    <w:rsid w:val="00242ED8"/>
    <w:rsid w:val="00985FEC"/>
    <w:rsid w:val="00B3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08BB"/>
  <w15:chartTrackingRefBased/>
  <w15:docId w15:val="{DC9D9846-7819-489F-B8D7-2B55DA4E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017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B36017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B36017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4431</Characters>
  <Application>Microsoft Office Word</Application>
  <DocSecurity>0</DocSecurity>
  <Lines>36</Lines>
  <Paragraphs>10</Paragraphs>
  <ScaleCrop>false</ScaleCrop>
  <Company>Edukacja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2</cp:revision>
  <dcterms:created xsi:type="dcterms:W3CDTF">2020-04-22T07:21:00Z</dcterms:created>
  <dcterms:modified xsi:type="dcterms:W3CDTF">2020-04-22T07:22:00Z</dcterms:modified>
</cp:coreProperties>
</file>